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66" w:rsidRDefault="0056233B">
      <w:pPr>
        <w:tabs>
          <w:tab w:val="left" w:pos="4820"/>
        </w:tabs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-462280</wp:posOffset>
            </wp:positionV>
            <wp:extent cx="480060" cy="605790"/>
            <wp:effectExtent l="0" t="0" r="0" b="0"/>
            <wp:wrapNone/>
            <wp:docPr id="1" name="Рисунок 9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8" descr="GERB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701"/>
        <w:gridCol w:w="284"/>
        <w:gridCol w:w="1559"/>
        <w:gridCol w:w="370"/>
        <w:gridCol w:w="1899"/>
        <w:gridCol w:w="1843"/>
      </w:tblGrid>
      <w:tr w:rsidR="00C44566">
        <w:trPr>
          <w:cantSplit/>
          <w:trHeight w:hRule="exact" w:val="340"/>
        </w:trPr>
        <w:tc>
          <w:tcPr>
            <w:tcW w:w="3968" w:type="dxa"/>
            <w:gridSpan w:val="3"/>
            <w:shd w:val="clear" w:color="auto" w:fill="auto"/>
          </w:tcPr>
          <w:p w:rsidR="00C44566" w:rsidRDefault="00C4456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44566" w:rsidRDefault="00C44566">
            <w:pPr>
              <w:pStyle w:val="10"/>
              <w:spacing w:after="0" w:line="240" w:lineRule="auto"/>
              <w:jc w:val="center"/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C44566" w:rsidRDefault="00C44566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44566">
        <w:trPr>
          <w:trHeight w:val="1883"/>
        </w:trPr>
        <w:tc>
          <w:tcPr>
            <w:tcW w:w="9639" w:type="dxa"/>
            <w:gridSpan w:val="7"/>
            <w:shd w:val="clear" w:color="auto" w:fill="auto"/>
          </w:tcPr>
          <w:p w:rsidR="00C44566" w:rsidRDefault="0056233B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44566" w:rsidRDefault="0056233B">
            <w:pPr>
              <w:pStyle w:val="af"/>
              <w:keepLines w:val="0"/>
              <w:spacing w:before="0" w:after="360"/>
              <w:rPr>
                <w:szCs w:val="32"/>
              </w:rPr>
            </w:pPr>
            <w:r>
              <w:rPr>
                <w:szCs w:val="32"/>
              </w:rPr>
              <w:t>ПОСТАНОВЛЕНИЕ</w:t>
            </w:r>
          </w:p>
          <w:p w:rsidR="00C44566" w:rsidRDefault="0056233B">
            <w:pPr>
              <w:tabs>
                <w:tab w:val="left" w:pos="2160"/>
              </w:tabs>
            </w:pPr>
            <w:r>
              <w:tab/>
            </w:r>
          </w:p>
        </w:tc>
      </w:tr>
      <w:tr w:rsidR="00C44566" w:rsidTr="00314F90">
        <w:tc>
          <w:tcPr>
            <w:tcW w:w="1983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:rsidR="00C44566" w:rsidRDefault="00314F90" w:rsidP="00314F90">
            <w:pPr>
              <w:rPr>
                <w:szCs w:val="28"/>
              </w:rPr>
            </w:pPr>
            <w:r>
              <w:rPr>
                <w:szCs w:val="28"/>
              </w:rPr>
              <w:t>01.07.2019</w:t>
            </w:r>
          </w:p>
        </w:tc>
        <w:tc>
          <w:tcPr>
            <w:tcW w:w="1701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44566" w:rsidRDefault="00C44566" w:rsidP="00314F90">
            <w:pPr>
              <w:rPr>
                <w:szCs w:val="28"/>
              </w:rPr>
            </w:pPr>
          </w:p>
        </w:tc>
        <w:tc>
          <w:tcPr>
            <w:tcW w:w="2213" w:type="dxa"/>
            <w:gridSpan w:val="3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44566" w:rsidRDefault="00C44566" w:rsidP="00314F90">
            <w:pPr>
              <w:rPr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44566" w:rsidRDefault="0056233B" w:rsidP="00314F9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:rsidR="00C44566" w:rsidRDefault="00314F90" w:rsidP="00314F90">
            <w:pPr>
              <w:rPr>
                <w:szCs w:val="28"/>
              </w:rPr>
            </w:pPr>
            <w:r>
              <w:rPr>
                <w:szCs w:val="28"/>
              </w:rPr>
              <w:t>354-П</w:t>
            </w:r>
          </w:p>
        </w:tc>
      </w:tr>
      <w:tr w:rsidR="00C44566">
        <w:tc>
          <w:tcPr>
            <w:tcW w:w="9639" w:type="dxa"/>
            <w:gridSpan w:val="7"/>
            <w:shd w:val="clear" w:color="auto" w:fill="auto"/>
            <w:tcMar>
              <w:left w:w="70" w:type="dxa"/>
              <w:right w:w="70" w:type="dxa"/>
            </w:tcMar>
          </w:tcPr>
          <w:p w:rsidR="00C44566" w:rsidRDefault="00562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44566" w:rsidRDefault="0056233B">
      <w:pPr>
        <w:pStyle w:val="ConsPlusNormal"/>
        <w:widowControl/>
        <w:spacing w:before="480"/>
        <w:ind w:left="709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C44566" w:rsidRDefault="0056233B">
      <w:pPr>
        <w:pStyle w:val="ConsPlusNormal"/>
        <w:widowControl/>
        <w:ind w:left="709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 от 08.08.2018 № 393-П</w:t>
      </w:r>
    </w:p>
    <w:p w:rsidR="00C44566" w:rsidRDefault="0056233B">
      <w:pPr>
        <w:pStyle w:val="ConsPlusNormal"/>
        <w:widowControl/>
        <w:spacing w:before="480" w:line="360" w:lineRule="auto"/>
        <w:ind w:firstLine="697"/>
        <w:jc w:val="both"/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C44566" w:rsidRDefault="0056233B">
      <w:pPr>
        <w:tabs>
          <w:tab w:val="left" w:pos="720"/>
        </w:tabs>
        <w:spacing w:line="360" w:lineRule="auto"/>
        <w:ind w:firstLine="720"/>
        <w:jc w:val="both"/>
      </w:pPr>
      <w:r>
        <w:rPr>
          <w:szCs w:val="28"/>
        </w:rPr>
        <w:t xml:space="preserve">1. Внести в постановление Правительства </w:t>
      </w:r>
      <w:r>
        <w:rPr>
          <w:szCs w:val="28"/>
        </w:rPr>
        <w:t>Кировской области от 08.08.2018 № 393-П «О реализации проектов по созданию условий для обеспечения жителей населенных пунктов Кировской области услугами связи» следующие изменения:</w:t>
      </w:r>
    </w:p>
    <w:p w:rsidR="00C44566" w:rsidRDefault="0056233B">
      <w:pPr>
        <w:tabs>
          <w:tab w:val="left" w:pos="993"/>
        </w:tabs>
        <w:suppressAutoHyphens/>
        <w:spacing w:line="360" w:lineRule="auto"/>
        <w:ind w:firstLine="720"/>
        <w:jc w:val="both"/>
      </w:pPr>
      <w:r>
        <w:rPr>
          <w:szCs w:val="28"/>
        </w:rPr>
        <w:t xml:space="preserve">1.1. Внести в состав комиссии по проведению конкурсного отбора проектов по </w:t>
      </w:r>
      <w:r>
        <w:rPr>
          <w:szCs w:val="28"/>
        </w:rPr>
        <w:t>созданию условий для обеспечения жителей населенных пунктов Кировской области услугами связи (далее – комиссия), утвержденный вышеуказанным постановлением, следующие изменения:</w:t>
      </w:r>
    </w:p>
    <w:p w:rsidR="00C44566" w:rsidRDefault="0056233B">
      <w:pPr>
        <w:tabs>
          <w:tab w:val="left" w:pos="993"/>
        </w:tabs>
        <w:suppressAutoHyphens/>
        <w:spacing w:line="360" w:lineRule="auto"/>
        <w:ind w:firstLine="720"/>
        <w:jc w:val="both"/>
      </w:pPr>
      <w:r>
        <w:rPr>
          <w:szCs w:val="28"/>
        </w:rPr>
        <w:t>1.1.1. Назначить ПАЛЮХА Юрия Ивановича председателем комиссии, изложив наименов</w:t>
      </w:r>
      <w:r>
        <w:rPr>
          <w:szCs w:val="28"/>
        </w:rPr>
        <w:t>ание его должности в следующей редакции:</w:t>
      </w:r>
    </w:p>
    <w:tbl>
      <w:tblPr>
        <w:tblW w:w="9825" w:type="dxa"/>
        <w:tblInd w:w="64" w:type="dxa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3838"/>
        <w:gridCol w:w="585"/>
        <w:gridCol w:w="5402"/>
      </w:tblGrid>
      <w:tr w:rsidR="00C44566">
        <w:trPr>
          <w:cantSplit/>
          <w:trHeight w:val="837"/>
        </w:trPr>
        <w:tc>
          <w:tcPr>
            <w:tcW w:w="3838" w:type="dxa"/>
            <w:shd w:val="clear" w:color="auto" w:fill="auto"/>
          </w:tcPr>
          <w:p w:rsidR="00C44566" w:rsidRDefault="0056233B">
            <w:r>
              <w:rPr>
                <w:rStyle w:val="apple-style-span"/>
                <w:szCs w:val="28"/>
              </w:rPr>
              <w:t>«ПАЛЮХ</w:t>
            </w:r>
          </w:p>
          <w:p w:rsidR="00C44566" w:rsidRDefault="0056233B">
            <w:pPr>
              <w:pStyle w:val="ConsPlusCell"/>
            </w:pPr>
            <w:r>
              <w:rPr>
                <w:rStyle w:val="apple-style-span"/>
              </w:rPr>
              <w:t>Юрий Иванович</w:t>
            </w:r>
          </w:p>
        </w:tc>
        <w:tc>
          <w:tcPr>
            <w:tcW w:w="585" w:type="dxa"/>
            <w:shd w:val="clear" w:color="auto" w:fill="auto"/>
          </w:tcPr>
          <w:p w:rsidR="00C44566" w:rsidRDefault="0056233B">
            <w:pPr>
              <w:pStyle w:val="ConsPlusCell"/>
              <w:jc w:val="center"/>
            </w:pPr>
            <w:r>
              <w:t>–</w:t>
            </w:r>
          </w:p>
        </w:tc>
        <w:tc>
          <w:tcPr>
            <w:tcW w:w="5402" w:type="dxa"/>
            <w:shd w:val="clear" w:color="auto" w:fill="auto"/>
          </w:tcPr>
          <w:p w:rsidR="00C44566" w:rsidRDefault="0056233B">
            <w:pPr>
              <w:pStyle w:val="af6"/>
              <w:tabs>
                <w:tab w:val="left" w:pos="3895"/>
                <w:tab w:val="left" w:pos="9356"/>
              </w:tabs>
              <w:spacing w:line="240" w:lineRule="auto"/>
              <w:ind w:right="317"/>
              <w:jc w:val="both"/>
              <w:rPr>
                <w:rStyle w:val="apple-style-span"/>
                <w:sz w:val="28"/>
                <w:szCs w:val="28"/>
              </w:rPr>
            </w:pPr>
            <w:r>
              <w:rPr>
                <w:rStyle w:val="apple-style-span"/>
                <w:sz w:val="28"/>
                <w:szCs w:val="28"/>
              </w:rPr>
              <w:t>министр информационных технологий и связи Кировской области, председатель комиссии».</w:t>
            </w:r>
          </w:p>
          <w:p w:rsidR="00C44566" w:rsidRDefault="00C44566">
            <w:pPr>
              <w:pStyle w:val="aa"/>
              <w:spacing w:after="0"/>
              <w:rPr>
                <w:lang w:eastAsia="zh-CN" w:bidi="hi-IN"/>
              </w:rPr>
            </w:pPr>
          </w:p>
        </w:tc>
      </w:tr>
    </w:tbl>
    <w:p w:rsidR="00C44566" w:rsidRDefault="0056233B">
      <w:pPr>
        <w:tabs>
          <w:tab w:val="left" w:pos="993"/>
        </w:tabs>
        <w:suppressAutoHyphens/>
        <w:spacing w:line="360" w:lineRule="auto"/>
        <w:ind w:firstLine="720"/>
        <w:jc w:val="both"/>
      </w:pPr>
      <w:r>
        <w:rPr>
          <w:szCs w:val="28"/>
        </w:rPr>
        <w:t>1.1.2. Исключить из состава комиссии Кадырова В.В.</w:t>
      </w:r>
    </w:p>
    <w:p w:rsidR="00C44566" w:rsidRDefault="0056233B">
      <w:pPr>
        <w:tabs>
          <w:tab w:val="left" w:pos="993"/>
        </w:tabs>
        <w:suppressAutoHyphens/>
        <w:spacing w:line="360" w:lineRule="auto"/>
        <w:ind w:firstLine="720"/>
        <w:jc w:val="both"/>
      </w:pPr>
      <w:r>
        <w:rPr>
          <w:szCs w:val="28"/>
        </w:rPr>
        <w:t>1.2. Пункт 4 изложить в следующей редакции:</w:t>
      </w:r>
    </w:p>
    <w:p w:rsidR="00C44566" w:rsidRDefault="0056233B">
      <w:pPr>
        <w:tabs>
          <w:tab w:val="left" w:pos="993"/>
        </w:tabs>
        <w:suppressAutoHyphens/>
        <w:spacing w:line="360" w:lineRule="auto"/>
        <w:ind w:firstLine="720"/>
        <w:jc w:val="both"/>
      </w:pPr>
      <w:r>
        <w:rPr>
          <w:szCs w:val="28"/>
        </w:rPr>
        <w:t xml:space="preserve">«4.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постановления возложить на вице-губернатора Кировской области </w:t>
      </w:r>
      <w:proofErr w:type="spellStart"/>
      <w:r>
        <w:rPr>
          <w:szCs w:val="28"/>
        </w:rPr>
        <w:t>Плитко</w:t>
      </w:r>
      <w:proofErr w:type="spellEnd"/>
      <w:r>
        <w:rPr>
          <w:szCs w:val="28"/>
        </w:rPr>
        <w:t xml:space="preserve"> А.Г.»</w:t>
      </w:r>
    </w:p>
    <w:p w:rsidR="00C44566" w:rsidRDefault="0056233B">
      <w:pPr>
        <w:tabs>
          <w:tab w:val="left" w:pos="993"/>
        </w:tabs>
        <w:suppressAutoHyphens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314F90" w:rsidRDefault="00314F90" w:rsidP="00314F90">
      <w:pPr>
        <w:tabs>
          <w:tab w:val="left" w:pos="993"/>
        </w:tabs>
        <w:suppressAutoHyphens/>
        <w:spacing w:line="240" w:lineRule="exact"/>
        <w:jc w:val="both"/>
        <w:rPr>
          <w:szCs w:val="28"/>
        </w:rPr>
      </w:pPr>
    </w:p>
    <w:p w:rsidR="00314F90" w:rsidRDefault="00314F90" w:rsidP="00314F90">
      <w:pPr>
        <w:tabs>
          <w:tab w:val="left" w:pos="993"/>
        </w:tabs>
        <w:suppressAutoHyphens/>
        <w:spacing w:line="240" w:lineRule="exact"/>
        <w:jc w:val="both"/>
        <w:rPr>
          <w:szCs w:val="28"/>
        </w:rPr>
      </w:pPr>
    </w:p>
    <w:p w:rsidR="00314F90" w:rsidRDefault="00314F90" w:rsidP="00314F90">
      <w:pPr>
        <w:tabs>
          <w:tab w:val="left" w:pos="993"/>
        </w:tabs>
        <w:suppressAutoHyphens/>
        <w:spacing w:line="240" w:lineRule="exact"/>
        <w:jc w:val="both"/>
        <w:rPr>
          <w:szCs w:val="28"/>
        </w:rPr>
      </w:pPr>
    </w:p>
    <w:p w:rsidR="00314F90" w:rsidRDefault="00314F90" w:rsidP="00314F90">
      <w:pPr>
        <w:tabs>
          <w:tab w:val="left" w:pos="1134"/>
          <w:tab w:val="left" w:pos="1276"/>
        </w:tabs>
        <w:jc w:val="both"/>
      </w:pPr>
      <w:r>
        <w:rPr>
          <w:szCs w:val="28"/>
        </w:rPr>
        <w:t>Председатель Правительства</w:t>
      </w:r>
    </w:p>
    <w:p w:rsidR="00C44566" w:rsidRDefault="00314F90" w:rsidP="00314F90">
      <w:pPr>
        <w:tabs>
          <w:tab w:val="left" w:pos="993"/>
        </w:tabs>
        <w:suppressAutoHyphens/>
        <w:spacing w:line="360" w:lineRule="auto"/>
        <w:jc w:val="both"/>
      </w:pPr>
      <w:r>
        <w:rPr>
          <w:szCs w:val="28"/>
        </w:rPr>
        <w:t>Кировской области</w:t>
      </w:r>
      <w:r w:rsidRPr="00314F90">
        <w:rPr>
          <w:szCs w:val="28"/>
        </w:rPr>
        <w:t xml:space="preserve"> </w:t>
      </w:r>
      <w:r>
        <w:rPr>
          <w:szCs w:val="28"/>
        </w:rPr>
        <w:t xml:space="preserve">   </w:t>
      </w:r>
      <w:bookmarkStart w:id="0" w:name="_GoBack"/>
      <w:bookmarkEnd w:id="0"/>
      <w:r>
        <w:rPr>
          <w:szCs w:val="28"/>
        </w:rPr>
        <w:t>А.А. Чурин</w:t>
      </w:r>
    </w:p>
    <w:sectPr w:rsidR="00C44566">
      <w:headerReference w:type="default" r:id="rId8"/>
      <w:pgSz w:w="11906" w:h="16838"/>
      <w:pgMar w:top="1588" w:right="851" w:bottom="1418" w:left="1701" w:header="709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3B" w:rsidRDefault="0056233B">
      <w:r>
        <w:separator/>
      </w:r>
    </w:p>
  </w:endnote>
  <w:endnote w:type="continuationSeparator" w:id="0">
    <w:p w:rsidR="0056233B" w:rsidRDefault="0056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3B" w:rsidRDefault="0056233B">
      <w:r>
        <w:separator/>
      </w:r>
    </w:p>
  </w:footnote>
  <w:footnote w:type="continuationSeparator" w:id="0">
    <w:p w:rsidR="0056233B" w:rsidRDefault="00562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953173"/>
      <w:docPartObj>
        <w:docPartGallery w:val="Page Numbers (Top of Page)"/>
        <w:docPartUnique/>
      </w:docPartObj>
    </w:sdtPr>
    <w:sdtEndPr/>
    <w:sdtContent>
      <w:p w:rsidR="00C44566" w:rsidRDefault="0056233B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14F90">
          <w:rPr>
            <w:noProof/>
          </w:rPr>
          <w:t>2</w:t>
        </w:r>
        <w:r>
          <w:fldChar w:fldCharType="end"/>
        </w:r>
      </w:p>
    </w:sdtContent>
  </w:sdt>
  <w:p w:rsidR="00C44566" w:rsidRDefault="00C4456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66"/>
    <w:rsid w:val="00314F90"/>
    <w:rsid w:val="0056233B"/>
    <w:rsid w:val="00C4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rPr>
      <w:rFonts w:eastAsia="Times New Roman"/>
      <w:color w:val="00000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73169"/>
    <w:rPr>
      <w:rFonts w:eastAsia="Times New Roman"/>
      <w:lang w:eastAsia="ru-RU"/>
    </w:rPr>
  </w:style>
  <w:style w:type="character" w:customStyle="1" w:styleId="apple-style-span">
    <w:name w:val="apple-style-span"/>
    <w:basedOn w:val="a0"/>
    <w:qFormat/>
    <w:rsid w:val="00C2668B"/>
  </w:style>
  <w:style w:type="character" w:customStyle="1" w:styleId="a4">
    <w:name w:val="Нижний колонтитул Знак"/>
    <w:basedOn w:val="a0"/>
    <w:qFormat/>
    <w:rsid w:val="00C2668B"/>
    <w:rPr>
      <w:rFonts w:eastAsia="SimSun" w:cs="Mangal"/>
      <w:sz w:val="24"/>
      <w:szCs w:val="21"/>
      <w:lang w:eastAsia="zh-CN" w:bidi="hi-IN"/>
    </w:rPr>
  </w:style>
  <w:style w:type="character" w:customStyle="1" w:styleId="a5">
    <w:name w:val="Основной текст с отступом Знак"/>
    <w:basedOn w:val="a0"/>
    <w:qFormat/>
    <w:rsid w:val="00C2668B"/>
    <w:rPr>
      <w:rFonts w:eastAsia="SimSun" w:cs="Mangal"/>
      <w:sz w:val="24"/>
      <w:szCs w:val="21"/>
      <w:lang w:val="x-none" w:eastAsia="zh-CN" w:bidi="hi-IN"/>
    </w:rPr>
  </w:style>
  <w:style w:type="character" w:customStyle="1" w:styleId="a6">
    <w:name w:val="Подзаголовок Знак"/>
    <w:basedOn w:val="a0"/>
    <w:qFormat/>
    <w:rsid w:val="00C2668B"/>
    <w:rPr>
      <w:rFonts w:eastAsia="SimSu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uiPriority w:val="99"/>
    <w:semiHidden/>
    <w:qFormat/>
    <w:rsid w:val="00C2668B"/>
    <w:rPr>
      <w:rFonts w:eastAsia="Times New Roman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1570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a">
    <w:name w:val="Body Text"/>
    <w:basedOn w:val="a"/>
    <w:uiPriority w:val="99"/>
    <w:semiHidden/>
    <w:unhideWhenUsed/>
    <w:rsid w:val="00C2668B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uiPriority w:val="99"/>
    <w:unhideWhenUsed/>
    <w:rsid w:val="00C73169"/>
    <w:pPr>
      <w:tabs>
        <w:tab w:val="center" w:pos="4153"/>
        <w:tab w:val="right" w:pos="8306"/>
      </w:tabs>
    </w:pPr>
  </w:style>
  <w:style w:type="paragraph" w:customStyle="1" w:styleId="1">
    <w:name w:val="Абзац1"/>
    <w:basedOn w:val="a"/>
    <w:uiPriority w:val="99"/>
    <w:qFormat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qFormat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f">
    <w:name w:val="Первая строка заголовка"/>
    <w:basedOn w:val="a"/>
    <w:qFormat/>
    <w:rsid w:val="00C73169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0">
    <w:name w:val="Абзац1 без отступа"/>
    <w:basedOn w:val="a"/>
    <w:qFormat/>
    <w:rsid w:val="00C73169"/>
    <w:pPr>
      <w:spacing w:after="60" w:line="360" w:lineRule="exact"/>
      <w:jc w:val="both"/>
    </w:pPr>
  </w:style>
  <w:style w:type="paragraph" w:customStyle="1" w:styleId="af0">
    <w:name w:val="краткое содержание"/>
    <w:basedOn w:val="a"/>
    <w:qFormat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f1">
    <w:name w:val="Визы"/>
    <w:basedOn w:val="a"/>
    <w:qFormat/>
    <w:rsid w:val="00C73169"/>
    <w:pPr>
      <w:suppressAutoHyphens/>
      <w:jc w:val="both"/>
    </w:pPr>
  </w:style>
  <w:style w:type="paragraph" w:customStyle="1" w:styleId="af2">
    <w:name w:val="разослать"/>
    <w:basedOn w:val="a"/>
    <w:qFormat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qFormat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f3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f4">
    <w:name w:val="footer"/>
    <w:basedOn w:val="a"/>
    <w:rsid w:val="00C2668B"/>
    <w:pPr>
      <w:suppressAutoHyphens/>
    </w:pPr>
    <w:rPr>
      <w:rFonts w:eastAsia="SimSun" w:cs="Mangal"/>
      <w:sz w:val="24"/>
      <w:szCs w:val="21"/>
      <w:lang w:eastAsia="zh-CN" w:bidi="hi-IN"/>
    </w:rPr>
  </w:style>
  <w:style w:type="paragraph" w:customStyle="1" w:styleId="ConsPlusNormal">
    <w:name w:val="ConsPlusNormal"/>
    <w:qFormat/>
    <w:rsid w:val="00C2668B"/>
    <w:pPr>
      <w:widowControl w:val="0"/>
      <w:suppressAutoHyphens/>
      <w:ind w:firstLine="720"/>
      <w:textAlignment w:val="baseline"/>
    </w:pPr>
    <w:rPr>
      <w:rFonts w:ascii="Arial" w:hAnsi="Arial" w:cs="Arial"/>
      <w:color w:val="00000A"/>
      <w:lang w:eastAsia="zh-CN"/>
    </w:rPr>
  </w:style>
  <w:style w:type="paragraph" w:styleId="af5">
    <w:name w:val="Body Text Indent"/>
    <w:basedOn w:val="a"/>
    <w:rsid w:val="00C2668B"/>
    <w:pPr>
      <w:suppressAutoHyphens/>
      <w:spacing w:after="120"/>
      <w:ind w:left="283"/>
    </w:pPr>
    <w:rPr>
      <w:rFonts w:eastAsia="SimSun" w:cs="Mangal"/>
      <w:sz w:val="24"/>
      <w:szCs w:val="21"/>
      <w:lang w:val="x-none" w:eastAsia="zh-CN" w:bidi="hi-IN"/>
    </w:rPr>
  </w:style>
  <w:style w:type="paragraph" w:customStyle="1" w:styleId="21">
    <w:name w:val="Основной текст с отступом 21"/>
    <w:basedOn w:val="a"/>
    <w:qFormat/>
    <w:rsid w:val="00C2668B"/>
    <w:pPr>
      <w:suppressAutoHyphens/>
      <w:spacing w:after="120" w:line="480" w:lineRule="auto"/>
      <w:ind w:left="283"/>
    </w:pPr>
    <w:rPr>
      <w:sz w:val="24"/>
      <w:szCs w:val="24"/>
      <w:lang w:val="x-none" w:eastAsia="zh-CN"/>
    </w:rPr>
  </w:style>
  <w:style w:type="paragraph" w:customStyle="1" w:styleId="ConsPlusCell">
    <w:name w:val="ConsPlusCell"/>
    <w:qFormat/>
    <w:rsid w:val="00C2668B"/>
    <w:pPr>
      <w:suppressAutoHyphens/>
    </w:pPr>
    <w:rPr>
      <w:rFonts w:eastAsia="Times New Roman"/>
      <w:color w:val="00000A"/>
      <w:sz w:val="28"/>
      <w:szCs w:val="28"/>
      <w:lang w:eastAsia="zh-CN"/>
    </w:rPr>
  </w:style>
  <w:style w:type="paragraph" w:styleId="af6">
    <w:name w:val="Subtitle"/>
    <w:basedOn w:val="a"/>
    <w:qFormat/>
    <w:rsid w:val="00C2668B"/>
    <w:pPr>
      <w:suppressAutoHyphens/>
      <w:spacing w:line="360" w:lineRule="auto"/>
      <w:jc w:val="center"/>
    </w:pPr>
    <w:rPr>
      <w:rFonts w:eastAsia="SimSun" w:cs="Mangal"/>
      <w:sz w:val="24"/>
      <w:szCs w:val="24"/>
      <w:lang w:eastAsia="zh-CN" w:bidi="hi-IN"/>
    </w:rPr>
  </w:style>
  <w:style w:type="paragraph" w:styleId="af7">
    <w:name w:val="Balloon Text"/>
    <w:basedOn w:val="a"/>
    <w:uiPriority w:val="99"/>
    <w:semiHidden/>
    <w:unhideWhenUsed/>
    <w:qFormat/>
    <w:rsid w:val="00157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rPr>
      <w:rFonts w:eastAsia="Times New Roman"/>
      <w:color w:val="00000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73169"/>
    <w:rPr>
      <w:rFonts w:eastAsia="Times New Roman"/>
      <w:lang w:eastAsia="ru-RU"/>
    </w:rPr>
  </w:style>
  <w:style w:type="character" w:customStyle="1" w:styleId="apple-style-span">
    <w:name w:val="apple-style-span"/>
    <w:basedOn w:val="a0"/>
    <w:qFormat/>
    <w:rsid w:val="00C2668B"/>
  </w:style>
  <w:style w:type="character" w:customStyle="1" w:styleId="a4">
    <w:name w:val="Нижний колонтитул Знак"/>
    <w:basedOn w:val="a0"/>
    <w:qFormat/>
    <w:rsid w:val="00C2668B"/>
    <w:rPr>
      <w:rFonts w:eastAsia="SimSun" w:cs="Mangal"/>
      <w:sz w:val="24"/>
      <w:szCs w:val="21"/>
      <w:lang w:eastAsia="zh-CN" w:bidi="hi-IN"/>
    </w:rPr>
  </w:style>
  <w:style w:type="character" w:customStyle="1" w:styleId="a5">
    <w:name w:val="Основной текст с отступом Знак"/>
    <w:basedOn w:val="a0"/>
    <w:qFormat/>
    <w:rsid w:val="00C2668B"/>
    <w:rPr>
      <w:rFonts w:eastAsia="SimSun" w:cs="Mangal"/>
      <w:sz w:val="24"/>
      <w:szCs w:val="21"/>
      <w:lang w:val="x-none" w:eastAsia="zh-CN" w:bidi="hi-IN"/>
    </w:rPr>
  </w:style>
  <w:style w:type="character" w:customStyle="1" w:styleId="a6">
    <w:name w:val="Подзаголовок Знак"/>
    <w:basedOn w:val="a0"/>
    <w:qFormat/>
    <w:rsid w:val="00C2668B"/>
    <w:rPr>
      <w:rFonts w:eastAsia="SimSu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uiPriority w:val="99"/>
    <w:semiHidden/>
    <w:qFormat/>
    <w:rsid w:val="00C2668B"/>
    <w:rPr>
      <w:rFonts w:eastAsia="Times New Roman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1570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a">
    <w:name w:val="Body Text"/>
    <w:basedOn w:val="a"/>
    <w:uiPriority w:val="99"/>
    <w:semiHidden/>
    <w:unhideWhenUsed/>
    <w:rsid w:val="00C2668B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uiPriority w:val="99"/>
    <w:unhideWhenUsed/>
    <w:rsid w:val="00C73169"/>
    <w:pPr>
      <w:tabs>
        <w:tab w:val="center" w:pos="4153"/>
        <w:tab w:val="right" w:pos="8306"/>
      </w:tabs>
    </w:pPr>
  </w:style>
  <w:style w:type="paragraph" w:customStyle="1" w:styleId="1">
    <w:name w:val="Абзац1"/>
    <w:basedOn w:val="a"/>
    <w:uiPriority w:val="99"/>
    <w:qFormat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qFormat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f">
    <w:name w:val="Первая строка заголовка"/>
    <w:basedOn w:val="a"/>
    <w:qFormat/>
    <w:rsid w:val="00C73169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0">
    <w:name w:val="Абзац1 без отступа"/>
    <w:basedOn w:val="a"/>
    <w:qFormat/>
    <w:rsid w:val="00C73169"/>
    <w:pPr>
      <w:spacing w:after="60" w:line="360" w:lineRule="exact"/>
      <w:jc w:val="both"/>
    </w:pPr>
  </w:style>
  <w:style w:type="paragraph" w:customStyle="1" w:styleId="af0">
    <w:name w:val="краткое содержание"/>
    <w:basedOn w:val="a"/>
    <w:qFormat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f1">
    <w:name w:val="Визы"/>
    <w:basedOn w:val="a"/>
    <w:qFormat/>
    <w:rsid w:val="00C73169"/>
    <w:pPr>
      <w:suppressAutoHyphens/>
      <w:jc w:val="both"/>
    </w:pPr>
  </w:style>
  <w:style w:type="paragraph" w:customStyle="1" w:styleId="af2">
    <w:name w:val="разослать"/>
    <w:basedOn w:val="a"/>
    <w:qFormat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qFormat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f3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f4">
    <w:name w:val="footer"/>
    <w:basedOn w:val="a"/>
    <w:rsid w:val="00C2668B"/>
    <w:pPr>
      <w:suppressAutoHyphens/>
    </w:pPr>
    <w:rPr>
      <w:rFonts w:eastAsia="SimSun" w:cs="Mangal"/>
      <w:sz w:val="24"/>
      <w:szCs w:val="21"/>
      <w:lang w:eastAsia="zh-CN" w:bidi="hi-IN"/>
    </w:rPr>
  </w:style>
  <w:style w:type="paragraph" w:customStyle="1" w:styleId="ConsPlusNormal">
    <w:name w:val="ConsPlusNormal"/>
    <w:qFormat/>
    <w:rsid w:val="00C2668B"/>
    <w:pPr>
      <w:widowControl w:val="0"/>
      <w:suppressAutoHyphens/>
      <w:ind w:firstLine="720"/>
      <w:textAlignment w:val="baseline"/>
    </w:pPr>
    <w:rPr>
      <w:rFonts w:ascii="Arial" w:hAnsi="Arial" w:cs="Arial"/>
      <w:color w:val="00000A"/>
      <w:lang w:eastAsia="zh-CN"/>
    </w:rPr>
  </w:style>
  <w:style w:type="paragraph" w:styleId="af5">
    <w:name w:val="Body Text Indent"/>
    <w:basedOn w:val="a"/>
    <w:rsid w:val="00C2668B"/>
    <w:pPr>
      <w:suppressAutoHyphens/>
      <w:spacing w:after="120"/>
      <w:ind w:left="283"/>
    </w:pPr>
    <w:rPr>
      <w:rFonts w:eastAsia="SimSun" w:cs="Mangal"/>
      <w:sz w:val="24"/>
      <w:szCs w:val="21"/>
      <w:lang w:val="x-none" w:eastAsia="zh-CN" w:bidi="hi-IN"/>
    </w:rPr>
  </w:style>
  <w:style w:type="paragraph" w:customStyle="1" w:styleId="21">
    <w:name w:val="Основной текст с отступом 21"/>
    <w:basedOn w:val="a"/>
    <w:qFormat/>
    <w:rsid w:val="00C2668B"/>
    <w:pPr>
      <w:suppressAutoHyphens/>
      <w:spacing w:after="120" w:line="480" w:lineRule="auto"/>
      <w:ind w:left="283"/>
    </w:pPr>
    <w:rPr>
      <w:sz w:val="24"/>
      <w:szCs w:val="24"/>
      <w:lang w:val="x-none" w:eastAsia="zh-CN"/>
    </w:rPr>
  </w:style>
  <w:style w:type="paragraph" w:customStyle="1" w:styleId="ConsPlusCell">
    <w:name w:val="ConsPlusCell"/>
    <w:qFormat/>
    <w:rsid w:val="00C2668B"/>
    <w:pPr>
      <w:suppressAutoHyphens/>
    </w:pPr>
    <w:rPr>
      <w:rFonts w:eastAsia="Times New Roman"/>
      <w:color w:val="00000A"/>
      <w:sz w:val="28"/>
      <w:szCs w:val="28"/>
      <w:lang w:eastAsia="zh-CN"/>
    </w:rPr>
  </w:style>
  <w:style w:type="paragraph" w:styleId="af6">
    <w:name w:val="Subtitle"/>
    <w:basedOn w:val="a"/>
    <w:qFormat/>
    <w:rsid w:val="00C2668B"/>
    <w:pPr>
      <w:suppressAutoHyphens/>
      <w:spacing w:line="360" w:lineRule="auto"/>
      <w:jc w:val="center"/>
    </w:pPr>
    <w:rPr>
      <w:rFonts w:eastAsia="SimSun" w:cs="Mangal"/>
      <w:sz w:val="24"/>
      <w:szCs w:val="24"/>
      <w:lang w:eastAsia="zh-CN" w:bidi="hi-IN"/>
    </w:rPr>
  </w:style>
  <w:style w:type="paragraph" w:styleId="af7">
    <w:name w:val="Balloon Text"/>
    <w:basedOn w:val="a"/>
    <w:uiPriority w:val="99"/>
    <w:semiHidden/>
    <w:unhideWhenUsed/>
    <w:qFormat/>
    <w:rsid w:val="00157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dc:description/>
  <cp:lastModifiedBy>slobodina_ai</cp:lastModifiedBy>
  <cp:revision>7</cp:revision>
  <cp:lastPrinted>2019-05-30T09:29:00Z</cp:lastPrinted>
  <dcterms:created xsi:type="dcterms:W3CDTF">2019-05-29T14:41:00Z</dcterms:created>
  <dcterms:modified xsi:type="dcterms:W3CDTF">2019-07-02T12:59:00Z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